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1B5" w:rsidRPr="00075D44" w:rsidRDefault="002521B5" w:rsidP="002521B5">
      <w:pPr>
        <w:tabs>
          <w:tab w:val="left" w:pos="5670"/>
        </w:tabs>
        <w:spacing w:line="240" w:lineRule="auto"/>
        <w:jc w:val="center"/>
        <w:rPr>
          <w:b/>
        </w:rPr>
      </w:pPr>
      <w:r w:rsidRPr="00075D44">
        <w:rPr>
          <w:b/>
        </w:rPr>
        <w:t>U Z N E S E N I E č. 9</w:t>
      </w:r>
    </w:p>
    <w:p w:rsidR="002521B5" w:rsidRDefault="002521B5" w:rsidP="002521B5">
      <w:pPr>
        <w:tabs>
          <w:tab w:val="left" w:pos="5670"/>
        </w:tabs>
        <w:spacing w:line="240" w:lineRule="auto"/>
        <w:jc w:val="center"/>
      </w:pPr>
      <w:r>
        <w:t>Z obecného zastupiteľstva zo dňa 22.6.2012</w:t>
      </w:r>
    </w:p>
    <w:p w:rsidR="002521B5" w:rsidRDefault="002521B5" w:rsidP="002521B5">
      <w:pPr>
        <w:tabs>
          <w:tab w:val="left" w:pos="5670"/>
        </w:tabs>
        <w:spacing w:line="240" w:lineRule="auto"/>
      </w:pPr>
      <w:r>
        <w:t>Obecné zastupiteľstvo</w:t>
      </w:r>
    </w:p>
    <w:p w:rsidR="002521B5" w:rsidRDefault="002521B5" w:rsidP="002521B5">
      <w:pPr>
        <w:tabs>
          <w:tab w:val="left" w:pos="5670"/>
        </w:tabs>
        <w:spacing w:line="240" w:lineRule="auto"/>
      </w:pPr>
      <w:r>
        <w:t>Schvaľuje:</w:t>
      </w:r>
    </w:p>
    <w:p w:rsidR="002521B5" w:rsidRDefault="002521B5" w:rsidP="002521B5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>Správu z finančnej kontroly za obdobie január – február 2012</w:t>
      </w:r>
    </w:p>
    <w:p w:rsidR="002521B5" w:rsidRDefault="002521B5" w:rsidP="002521B5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>Stanovisko k návrhu rozpočtu obce Uličské Krivé na rok 2012</w:t>
      </w:r>
    </w:p>
    <w:p w:rsidR="002521B5" w:rsidRDefault="002521B5" w:rsidP="002521B5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>Návrh plánu kontrolnej činnosti na II. Polrok 2012</w:t>
      </w:r>
    </w:p>
    <w:p w:rsidR="002521B5" w:rsidRDefault="002521B5" w:rsidP="002521B5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>Všeobecné záväzné nariadenie o udržiavaní čistoty, ochrane životného prostredia a zákaze vypaľovania trávy na území obce Uličské Krivé</w:t>
      </w:r>
    </w:p>
    <w:p w:rsidR="002521B5" w:rsidRDefault="002521B5" w:rsidP="002521B5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>Sumu 500 € na nákup tovaru na akciu „otvorenie novej budovy obecného úradu“</w:t>
      </w:r>
    </w:p>
    <w:p w:rsidR="002521B5" w:rsidRDefault="002521B5" w:rsidP="002521B5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 xml:space="preserve">Odpredaj pozemku </w:t>
      </w:r>
      <w:proofErr w:type="spellStart"/>
      <w:r>
        <w:t>parc</w:t>
      </w:r>
      <w:proofErr w:type="spellEnd"/>
      <w:r>
        <w:t xml:space="preserve">. č. 255/3 – ostatné plochy o výmere 462 m2 pre p. </w:t>
      </w:r>
      <w:proofErr w:type="spellStart"/>
      <w:r>
        <w:t>Očenášovú</w:t>
      </w:r>
      <w:proofErr w:type="spellEnd"/>
      <w:r>
        <w:t xml:space="preserve"> Júliu za cenu 0,17 € za m2</w:t>
      </w:r>
    </w:p>
    <w:p w:rsidR="002521B5" w:rsidRDefault="002521B5" w:rsidP="002521B5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>Návrh pre spoločný festival, ktorý by sa konal v spádovej obci Ulič pre všetky okolité obce</w:t>
      </w:r>
    </w:p>
    <w:p w:rsidR="002521B5" w:rsidRDefault="002521B5" w:rsidP="002521B5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 xml:space="preserve">Sumu 300 € pre Futbalový klub TJ </w:t>
      </w:r>
      <w:proofErr w:type="spellStart"/>
      <w:r>
        <w:t>Javorník</w:t>
      </w:r>
      <w:proofErr w:type="spellEnd"/>
    </w:p>
    <w:p w:rsidR="002521B5" w:rsidRDefault="002521B5" w:rsidP="002521B5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>Nákup palivového dreva pre obecný úrad</w:t>
      </w:r>
    </w:p>
    <w:p w:rsidR="002521B5" w:rsidRDefault="002521B5" w:rsidP="002521B5">
      <w:pPr>
        <w:tabs>
          <w:tab w:val="left" w:pos="5670"/>
        </w:tabs>
        <w:spacing w:line="240" w:lineRule="auto"/>
      </w:pPr>
    </w:p>
    <w:p w:rsidR="002521B5" w:rsidRPr="004D6ABE" w:rsidRDefault="002521B5" w:rsidP="002521B5">
      <w:pPr>
        <w:tabs>
          <w:tab w:val="left" w:pos="5670"/>
        </w:tabs>
        <w:spacing w:line="240" w:lineRule="auto"/>
        <w:rPr>
          <w:b/>
        </w:rPr>
      </w:pPr>
      <w:r>
        <w:tab/>
      </w:r>
      <w:r w:rsidRPr="004D6ABE">
        <w:rPr>
          <w:b/>
        </w:rPr>
        <w:t>Termín: stály</w:t>
      </w:r>
    </w:p>
    <w:p w:rsidR="002521B5" w:rsidRPr="004D6ABE" w:rsidRDefault="002521B5" w:rsidP="002521B5">
      <w:pPr>
        <w:tabs>
          <w:tab w:val="left" w:pos="5670"/>
        </w:tabs>
        <w:spacing w:line="240" w:lineRule="auto"/>
        <w:rPr>
          <w:b/>
        </w:rPr>
      </w:pPr>
      <w:r w:rsidRPr="004D6ABE">
        <w:rPr>
          <w:b/>
        </w:rPr>
        <w:t xml:space="preserve">                                                                                                                  Zodpovedný: Milan </w:t>
      </w:r>
      <w:proofErr w:type="spellStart"/>
      <w:r w:rsidRPr="004D6ABE">
        <w:rPr>
          <w:b/>
        </w:rPr>
        <w:t>Sičák</w:t>
      </w:r>
      <w:proofErr w:type="spellEnd"/>
    </w:p>
    <w:p w:rsidR="002521B5" w:rsidRDefault="002521B5" w:rsidP="002521B5">
      <w:pPr>
        <w:tabs>
          <w:tab w:val="left" w:pos="5670"/>
        </w:tabs>
        <w:spacing w:line="240" w:lineRule="auto"/>
      </w:pPr>
    </w:p>
    <w:p w:rsidR="002521B5" w:rsidRDefault="002521B5" w:rsidP="002521B5">
      <w:pPr>
        <w:tabs>
          <w:tab w:val="left" w:pos="5670"/>
        </w:tabs>
        <w:spacing w:line="240" w:lineRule="auto"/>
      </w:pPr>
      <w:r>
        <w:t>Berie na vedomie:</w:t>
      </w:r>
    </w:p>
    <w:p w:rsidR="002521B5" w:rsidRDefault="002521B5" w:rsidP="002521B5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 xml:space="preserve">Žiadosť p. </w:t>
      </w:r>
      <w:proofErr w:type="spellStart"/>
      <w:r>
        <w:t>Hlodinku</w:t>
      </w:r>
      <w:proofErr w:type="spellEnd"/>
      <w:r>
        <w:t xml:space="preserve"> Miroslava</w:t>
      </w:r>
    </w:p>
    <w:p w:rsidR="002521B5" w:rsidRDefault="002521B5" w:rsidP="002521B5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 xml:space="preserve">Žiadosť p. </w:t>
      </w:r>
      <w:proofErr w:type="spellStart"/>
      <w:r>
        <w:t>Čokinu</w:t>
      </w:r>
      <w:proofErr w:type="spellEnd"/>
      <w:r>
        <w:t xml:space="preserve"> Michala</w:t>
      </w:r>
    </w:p>
    <w:p w:rsidR="002521B5" w:rsidRDefault="002521B5" w:rsidP="002521B5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 xml:space="preserve">Sťažnosť p. </w:t>
      </w:r>
      <w:proofErr w:type="spellStart"/>
      <w:r>
        <w:t>Zubíčka</w:t>
      </w:r>
      <w:proofErr w:type="spellEnd"/>
      <w:r>
        <w:t xml:space="preserve"> ohľadne zasypania priekopy pri dome p. </w:t>
      </w:r>
      <w:proofErr w:type="spellStart"/>
      <w:r>
        <w:t>Butalovej</w:t>
      </w:r>
      <w:proofErr w:type="spellEnd"/>
    </w:p>
    <w:p w:rsidR="002521B5" w:rsidRDefault="002521B5" w:rsidP="002521B5">
      <w:pPr>
        <w:tabs>
          <w:tab w:val="left" w:pos="5670"/>
        </w:tabs>
        <w:spacing w:line="240" w:lineRule="auto"/>
        <w:ind w:left="360"/>
      </w:pPr>
    </w:p>
    <w:p w:rsidR="002521B5" w:rsidRDefault="002521B5" w:rsidP="002521B5">
      <w:pPr>
        <w:tabs>
          <w:tab w:val="left" w:pos="5670"/>
        </w:tabs>
        <w:spacing w:line="240" w:lineRule="auto"/>
        <w:ind w:left="360"/>
      </w:pPr>
    </w:p>
    <w:p w:rsidR="002521B5" w:rsidRDefault="002521B5" w:rsidP="002521B5">
      <w:pPr>
        <w:tabs>
          <w:tab w:val="left" w:pos="5670"/>
        </w:tabs>
        <w:spacing w:line="240" w:lineRule="auto"/>
        <w:ind w:left="360"/>
      </w:pPr>
    </w:p>
    <w:p w:rsidR="002521B5" w:rsidRDefault="002521B5" w:rsidP="002521B5">
      <w:pPr>
        <w:tabs>
          <w:tab w:val="left" w:pos="5670"/>
        </w:tabs>
        <w:spacing w:line="240" w:lineRule="auto"/>
        <w:ind w:left="360"/>
      </w:pPr>
    </w:p>
    <w:p w:rsidR="002521B5" w:rsidRPr="004D6ABE" w:rsidRDefault="002521B5" w:rsidP="002521B5">
      <w:pPr>
        <w:tabs>
          <w:tab w:val="left" w:pos="5670"/>
        </w:tabs>
        <w:spacing w:line="240" w:lineRule="auto"/>
        <w:ind w:left="360"/>
        <w:rPr>
          <w:b/>
        </w:rPr>
      </w:pPr>
      <w:r>
        <w:tab/>
      </w:r>
      <w:r w:rsidRPr="004D6ABE">
        <w:rPr>
          <w:b/>
        </w:rPr>
        <w:t>Termín: stály</w:t>
      </w:r>
    </w:p>
    <w:p w:rsidR="002521B5" w:rsidRPr="004D6ABE" w:rsidRDefault="002521B5" w:rsidP="002521B5">
      <w:pPr>
        <w:tabs>
          <w:tab w:val="left" w:pos="5670"/>
        </w:tabs>
        <w:spacing w:line="240" w:lineRule="auto"/>
        <w:ind w:left="360"/>
        <w:rPr>
          <w:b/>
        </w:rPr>
      </w:pPr>
      <w:r w:rsidRPr="004D6ABE">
        <w:rPr>
          <w:b/>
        </w:rPr>
        <w:t xml:space="preserve">                                                                                                           Zodpovedný: Milan </w:t>
      </w:r>
      <w:proofErr w:type="spellStart"/>
      <w:r w:rsidRPr="004D6ABE">
        <w:rPr>
          <w:b/>
        </w:rPr>
        <w:t>Sičák</w:t>
      </w:r>
      <w:proofErr w:type="spellEnd"/>
    </w:p>
    <w:p w:rsidR="00A95DF1" w:rsidRDefault="00A95DF1">
      <w:bookmarkStart w:id="0" w:name="_GoBack"/>
      <w:bookmarkEnd w:id="0"/>
    </w:p>
    <w:sectPr w:rsidR="00A95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92039"/>
    <w:multiLevelType w:val="hybridMultilevel"/>
    <w:tmpl w:val="04BAA3E2"/>
    <w:lvl w:ilvl="0" w:tplc="BB367B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1B5"/>
    <w:rsid w:val="002521B5"/>
    <w:rsid w:val="00A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521B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521B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2012-09-20T12:51:00Z</dcterms:created>
  <dcterms:modified xsi:type="dcterms:W3CDTF">2012-09-20T12:52:00Z</dcterms:modified>
</cp:coreProperties>
</file>